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57" w:rsidRPr="00D85F57" w:rsidRDefault="00D85F57" w:rsidP="00D85F57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r w:rsidRPr="00D85F57">
        <w:rPr>
          <w:rFonts w:ascii="Times New Roman" w:eastAsia="Times New Roman" w:hAnsi="Times New Roman" w:cs="Times New Roman"/>
          <w:color w:val="auto"/>
        </w:rPr>
        <w:t>APA Writing Hints</w:t>
      </w:r>
    </w:p>
    <w:p w:rsidR="00D85F57" w:rsidRPr="00D85F57" w:rsidRDefault="00D85F57" w:rsidP="00D85F57"/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Times Roman 12 since that is the requirement for APA 6</w:t>
      </w: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Double spaced.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Citations within the body of the paper: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Correct: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Jones (2004) noted that, as a result of 12-hour shifts, nurses reported fatigue so severe they could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not report for an ensuing shift.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Incorrect: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Sally Jones in an article entitled “Too Tired to Work” in the American Journal of Nursing (2004),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said that because of 12-hour shifts many nurses are so fatigued they can’t work the next day.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 List: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Correct: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S. (2004). Too tired to work.  American Journal of Nursing, 204 (12), 25-29. </w:t>
      </w:r>
      <w:proofErr w:type="spellStart"/>
      <w:proofErr w:type="gram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Boxtel</w:t>
      </w:r>
      <w:proofErr w:type="spell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A.M., </w:t>
      </w:r>
      <w:proofErr w:type="spell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Napholz</w:t>
      </w:r>
      <w:proofErr w:type="spell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&amp; </w:t>
      </w:r>
      <w:proofErr w:type="spell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Gnewikow</w:t>
      </w:r>
      <w:proofErr w:type="spell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(1995). Using a wheelchair activity as a 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gram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for student nurses. Rehabilitation Nursing, 30, 265-267. </w:t>
      </w:r>
      <w:proofErr w:type="spellStart"/>
      <w:proofErr w:type="gram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data base.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Incorrect: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Jones, Sally (2004). “Too Tired to Work.” American Journal of Nursing, 204, 25-29.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Boxtel</w:t>
      </w:r>
      <w:proofErr w:type="spell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A.M., </w:t>
      </w:r>
      <w:proofErr w:type="spell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Napholz</w:t>
      </w:r>
      <w:proofErr w:type="spell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&amp; </w:t>
      </w:r>
      <w:proofErr w:type="spellStart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Gnewikow</w:t>
      </w:r>
      <w:proofErr w:type="spellEnd"/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, D. (1995). Using a wheelchair activity as a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experience of student nurses. Rehabilitation Nursing, 30, 265-267.</w:t>
      </w:r>
    </w:p>
    <w:p w:rsid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Remember, each of your parent universities has a writing center that will be glad to assist 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with APA format, grammar, and writing strategies in general. The faculty is also </w:t>
      </w:r>
    </w:p>
    <w:p w:rsidR="00D85F57" w:rsidRPr="00D85F57" w:rsidRDefault="00D85F57" w:rsidP="00D85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57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 to answer any questions.</w:t>
      </w:r>
    </w:p>
    <w:p w:rsidR="009F34CE" w:rsidRPr="00D85F57" w:rsidRDefault="00D85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4CE" w:rsidRPr="00D8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54F"/>
    <w:multiLevelType w:val="multilevel"/>
    <w:tmpl w:val="A08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7"/>
    <w:rsid w:val="002F7427"/>
    <w:rsid w:val="003432F7"/>
    <w:rsid w:val="00D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D850-2BDE-4FD0-9F2C-A4B3CCB1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6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2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0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7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0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45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27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7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2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8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9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4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7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0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Letz</dc:creator>
  <cp:keywords/>
  <dc:description/>
  <cp:lastModifiedBy>Kevin Letz</cp:lastModifiedBy>
  <cp:revision>1</cp:revision>
  <dcterms:created xsi:type="dcterms:W3CDTF">2017-08-29T11:33:00Z</dcterms:created>
  <dcterms:modified xsi:type="dcterms:W3CDTF">2017-08-29T11:38:00Z</dcterms:modified>
</cp:coreProperties>
</file>